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right="0"/>
        <w:rPr>
          <w:rFonts w:hint="eastAsia"/>
          <w:lang w:eastAsia="zh-CN"/>
        </w:rPr>
      </w:pPr>
      <w:bookmarkStart w:id="1" w:name="_GoBack"/>
      <w:bookmarkEnd w:id="1"/>
      <w:bookmarkStart w:id="0" w:name="_Toc32539"/>
      <w:r>
        <w:rPr>
          <w:rFonts w:hint="eastAsia"/>
          <w:lang w:eastAsia="zh-CN"/>
        </w:rPr>
        <w:t>医疗器械临床试验备案表</w:t>
      </w:r>
      <w:bookmarkEnd w:id="0"/>
    </w:p>
    <w:tbl>
      <w:tblPr>
        <w:tblStyle w:val="4"/>
        <w:tblW w:w="96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4161"/>
        <w:gridCol w:w="1639"/>
        <w:gridCol w:w="2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科室（专业）</w:t>
            </w:r>
          </w:p>
        </w:tc>
        <w:tc>
          <w:tcPr>
            <w:tcW w:w="4161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9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46" w:type="dxa"/>
            <w:tcBorders>
              <w:top w:val="double" w:color="auto" w:sz="6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试验器械名称</w:t>
            </w:r>
          </w:p>
        </w:tc>
        <w:tc>
          <w:tcPr>
            <w:tcW w:w="78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器械类别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SFDA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指定机构检测合格报告编号</w:t>
            </w:r>
          </w:p>
        </w:tc>
        <w:tc>
          <w:tcPr>
            <w:tcW w:w="20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器械型号、规格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841" w:type="dxa"/>
            <w:tcBorders>
              <w:top w:val="nil"/>
              <w:left w:val="doub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主管省（市）局/受理部门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受理号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41" w:type="dxa"/>
            <w:vMerge w:val="restart"/>
            <w:tcBorders>
              <w:top w:val="single" w:color="auto" w:sz="8" w:space="0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试验项目名称</w:t>
            </w:r>
          </w:p>
        </w:tc>
        <w:tc>
          <w:tcPr>
            <w:tcW w:w="78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41" w:type="dxa"/>
            <w:vMerge w:val="continue"/>
            <w:tcBorders>
              <w:top w:val="single" w:color="auto" w:sz="8" w:space="0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1841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申办单位</w:t>
            </w:r>
          </w:p>
        </w:tc>
        <w:tc>
          <w:tcPr>
            <w:tcW w:w="416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联系人/电话</w:t>
            </w:r>
          </w:p>
        </w:tc>
        <w:tc>
          <w:tcPr>
            <w:tcW w:w="20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41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687" w:type="dxa"/>
            <w:gridSpan w:val="4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试验单位情况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研究分工</w:t>
            </w:r>
          </w:p>
        </w:tc>
        <w:tc>
          <w:tcPr>
            <w:tcW w:w="4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负责人/电话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承担病例数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组长单位</w:t>
            </w:r>
          </w:p>
        </w:tc>
        <w:tc>
          <w:tcPr>
            <w:tcW w:w="41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参加单位</w:t>
            </w:r>
          </w:p>
        </w:tc>
        <w:tc>
          <w:tcPr>
            <w:tcW w:w="41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参加单位</w:t>
            </w:r>
          </w:p>
        </w:tc>
        <w:tc>
          <w:tcPr>
            <w:tcW w:w="41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参加单位</w:t>
            </w:r>
          </w:p>
        </w:tc>
        <w:tc>
          <w:tcPr>
            <w:tcW w:w="41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参加单位</w:t>
            </w:r>
          </w:p>
        </w:tc>
        <w:tc>
          <w:tcPr>
            <w:tcW w:w="41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计划总例数</w:t>
            </w:r>
          </w:p>
        </w:tc>
        <w:tc>
          <w:tcPr>
            <w:tcW w:w="78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41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78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6002" w:type="dxa"/>
            <w:gridSpan w:val="2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申办单位提交备案资料经办人签字：</w:t>
            </w:r>
          </w:p>
        </w:tc>
        <w:tc>
          <w:tcPr>
            <w:tcW w:w="1639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double" w:color="auto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12D88"/>
    <w:rsid w:val="27212D88"/>
    <w:rsid w:val="71931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before="240" w:beforeLines="0" w:after="60" w:afterLines="0"/>
      <w:ind w:left="144" w:right="144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3"/>
    <w:basedOn w:val="2"/>
    <w:qFormat/>
    <w:uiPriority w:val="0"/>
    <w:pPr>
      <w:jc w:val="center"/>
    </w:pPr>
    <w:rPr>
      <w:rFonts w:ascii="Times New Roman" w:hAnsi="Times New Roman" w:eastAsia="黑体" w:cs="Times New Roman"/>
      <w:b w:val="0"/>
      <w:bCs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2019-03-12T03:09:00Z</dcterms:created>
  <dc:creator>irene</dc:creator>
  <cp:lastModifiedBy>irene</cp:lastModifiedBy>
  <dcterms:modified xsi:type="dcterms:W3CDTF">2019-03-12T03:11:47Z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